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C2A44" w:rsidRPr="00E36302" w:rsidRDefault="00A670FB">
      <w:pPr>
        <w:rPr>
          <w:color w:val="FFFF00"/>
          <w:sz w:val="36"/>
        </w:rPr>
      </w:pPr>
      <w:r>
        <w:rPr>
          <w:sz w:val="36"/>
        </w:rPr>
        <w:t xml:space="preserve">                                     </w:t>
      </w:r>
      <w:r w:rsidRPr="00E36302">
        <w:rPr>
          <w:color w:val="FFFF00"/>
          <w:sz w:val="36"/>
          <w:highlight w:val="darkBlue"/>
        </w:rPr>
        <w:t>ÉLMÉNYBESZÁMOLÓ</w:t>
      </w:r>
    </w:p>
    <w:p w:rsidR="00D800C7" w:rsidRDefault="00A670FB">
      <w:pPr>
        <w:rPr>
          <w:sz w:val="28"/>
        </w:rPr>
      </w:pPr>
      <w:r w:rsidRPr="00A670FB">
        <w:rPr>
          <w:noProof/>
          <w:sz w:val="2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71755</wp:posOffset>
            </wp:positionV>
            <wp:extent cx="3514725" cy="2637155"/>
            <wp:effectExtent l="0" t="190500" r="0" b="353695"/>
            <wp:wrapTight wrapText="bothSides">
              <wp:wrapPolygon edited="0">
                <wp:start x="16039" y="-1560"/>
                <wp:lineTo x="3161" y="780"/>
                <wp:lineTo x="702" y="1560"/>
                <wp:lineTo x="2107" y="24497"/>
                <wp:lineTo x="3044" y="24497"/>
                <wp:lineTo x="3161" y="24497"/>
                <wp:lineTo x="5502" y="23405"/>
                <wp:lineTo x="5620" y="23405"/>
                <wp:lineTo x="11239" y="20908"/>
                <wp:lineTo x="11356" y="20908"/>
                <wp:lineTo x="16976" y="18412"/>
                <wp:lineTo x="17678" y="18412"/>
                <wp:lineTo x="18146" y="17320"/>
                <wp:lineTo x="18029" y="15915"/>
                <wp:lineTo x="17912" y="13575"/>
                <wp:lineTo x="17912" y="13419"/>
                <wp:lineTo x="17795" y="11078"/>
                <wp:lineTo x="17795" y="8426"/>
                <wp:lineTo x="17678" y="6085"/>
                <wp:lineTo x="17678" y="5929"/>
                <wp:lineTo x="17561" y="3589"/>
                <wp:lineTo x="17561" y="3433"/>
                <wp:lineTo x="17444" y="1092"/>
                <wp:lineTo x="17327" y="-1560"/>
                <wp:lineTo x="16039" y="-1560"/>
              </wp:wrapPolygon>
            </wp:wrapTight>
            <wp:docPr id="1" name="Kép 1" descr="F:\Scandinavia\Jensen\IMG_6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dinavia\Jensen\IMG_6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RightFacing"/>
                      <a:lightRig rig="threePt" dir="t"/>
                    </a:scene3d>
                    <a:sp3d>
                      <a:bevelT h="127000"/>
                      <a:bevelB w="127000"/>
                    </a:sp3d>
                  </pic:spPr>
                </pic:pic>
              </a:graphicData>
            </a:graphic>
          </wp:anchor>
        </w:drawing>
      </w:r>
      <w:r w:rsidR="00D800C7">
        <w:rPr>
          <w:sz w:val="28"/>
        </w:rPr>
        <w:t xml:space="preserve"> </w:t>
      </w:r>
      <w:r w:rsidRPr="00A670FB">
        <w:rPr>
          <w:sz w:val="28"/>
        </w:rPr>
        <w:t>A</w:t>
      </w:r>
      <w:r>
        <w:rPr>
          <w:sz w:val="36"/>
        </w:rPr>
        <w:t xml:space="preserve"> </w:t>
      </w:r>
      <w:r w:rsidRPr="00A670FB">
        <w:rPr>
          <w:sz w:val="28"/>
        </w:rPr>
        <w:t xml:space="preserve">Jensen Grundskola egy </w:t>
      </w:r>
      <w:r w:rsidR="00EB54EE">
        <w:rPr>
          <w:sz w:val="28"/>
        </w:rPr>
        <w:t xml:space="preserve">franchise-szerű iskolarendszer Svédország több városában. A göteborgi helyzetét tekintve egy </w:t>
      </w:r>
      <w:r w:rsidRPr="00A670FB">
        <w:rPr>
          <w:sz w:val="28"/>
        </w:rPr>
        <w:t>s</w:t>
      </w:r>
      <w:r w:rsidR="00EB54EE">
        <w:rPr>
          <w:sz w:val="28"/>
        </w:rPr>
        <w:t xml:space="preserve">peciális helyzetben lévő iskola, </w:t>
      </w:r>
      <w:r w:rsidRPr="00A670FB">
        <w:rPr>
          <w:sz w:val="28"/>
        </w:rPr>
        <w:t xml:space="preserve">ahol 6-9. évfolyamon tanul 8 osztály egy régi villaépületben. </w:t>
      </w:r>
    </w:p>
    <w:p w:rsidR="00A670FB" w:rsidRDefault="00A670FB">
      <w:pPr>
        <w:rPr>
          <w:sz w:val="28"/>
        </w:rPr>
      </w:pPr>
      <w:r w:rsidRPr="00A670FB">
        <w:rPr>
          <w:sz w:val="28"/>
        </w:rPr>
        <w:t xml:space="preserve">Ez </w:t>
      </w:r>
      <w:r>
        <w:rPr>
          <w:sz w:val="28"/>
        </w:rPr>
        <w:t xml:space="preserve">nagyban </w:t>
      </w:r>
      <w:r w:rsidRPr="00A670FB">
        <w:rPr>
          <w:sz w:val="28"/>
        </w:rPr>
        <w:t>behatárolja a lehetőségeket, hasonlóan a mi intézményünkhöz</w:t>
      </w:r>
      <w:r>
        <w:rPr>
          <w:sz w:val="36"/>
        </w:rPr>
        <w:t xml:space="preserve"> </w:t>
      </w:r>
      <w:r w:rsidRPr="00A670FB">
        <w:rPr>
          <w:sz w:val="28"/>
        </w:rPr>
        <w:t>csak egy kis udvara van, a tornaterem és a menza pedig néhány sarokra, más</w:t>
      </w:r>
      <w:r w:rsidR="00D800C7">
        <w:rPr>
          <w:sz w:val="28"/>
        </w:rPr>
        <w:t>, független</w:t>
      </w:r>
      <w:r w:rsidRPr="00A670FB">
        <w:rPr>
          <w:sz w:val="28"/>
        </w:rPr>
        <w:t xml:space="preserve"> épületekben.</w:t>
      </w:r>
    </w:p>
    <w:p w:rsidR="00480DA6" w:rsidRDefault="00480DA6">
      <w:pPr>
        <w:rPr>
          <w:sz w:val="28"/>
        </w:rPr>
      </w:pPr>
    </w:p>
    <w:p w:rsidR="00480DA6" w:rsidRDefault="00D076B6">
      <w:pPr>
        <w:rPr>
          <w:sz w:val="28"/>
        </w:rPr>
      </w:pPr>
      <w:r>
        <w:rPr>
          <w:noProof/>
          <w:sz w:val="28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71120</wp:posOffset>
            </wp:positionV>
            <wp:extent cx="3228975" cy="2524125"/>
            <wp:effectExtent l="0" t="190500" r="0" b="123825"/>
            <wp:wrapTight wrapText="bothSides">
              <wp:wrapPolygon edited="0">
                <wp:start x="892" y="-1630"/>
                <wp:lineTo x="892" y="18584"/>
                <wp:lineTo x="1147" y="19236"/>
                <wp:lineTo x="2039" y="19236"/>
                <wp:lineTo x="2039" y="19399"/>
                <wp:lineTo x="15037" y="21845"/>
                <wp:lineTo x="15547" y="21845"/>
                <wp:lineTo x="15547" y="22008"/>
                <wp:lineTo x="19242" y="22660"/>
                <wp:lineTo x="19752" y="22660"/>
                <wp:lineTo x="20772" y="22660"/>
                <wp:lineTo x="20899" y="2119"/>
                <wp:lineTo x="19370" y="1467"/>
                <wp:lineTo x="1657" y="-1630"/>
                <wp:lineTo x="892" y="-1630"/>
              </wp:wrapPolygon>
            </wp:wrapTight>
            <wp:docPr id="2" name="Kép 2" descr="F:\Scandinavia\Jensen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andinavia\Jensen\IMG_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isometricOffAxis2Left"/>
                      <a:lightRig rig="threePt" dir="t"/>
                    </a:scene3d>
                    <a:sp3d>
                      <a:bevelT h="50800"/>
                      <a:bevelB w="114300"/>
                    </a:sp3d>
                  </pic:spPr>
                </pic:pic>
              </a:graphicData>
            </a:graphic>
          </wp:anchor>
        </w:drawing>
      </w:r>
      <w:r w:rsidR="00480DA6" w:rsidRPr="00480DA6">
        <w:rPr>
          <w:sz w:val="28"/>
        </w:rPr>
        <w:t>A tantermek, bár kissé zsúfoltak, de modernek, jól felszereltek.</w:t>
      </w:r>
      <w:r w:rsidR="00480DA6">
        <w:rPr>
          <w:sz w:val="28"/>
        </w:rPr>
        <w:t xml:space="preserve"> </w:t>
      </w:r>
      <w:r w:rsidR="00480DA6" w:rsidRPr="00480DA6">
        <w:rPr>
          <w:sz w:val="28"/>
        </w:rPr>
        <w:t>A tanárok és a diákok is saját laptoppal rendelkeznek, tankönyveket szinte alig használnak. Az órák meglehetősen frontálisak, viszont a kommunikáció, a kritikus gondolkodás és a társas együttműködés kiemelt szerephez jut.</w:t>
      </w:r>
      <w:r w:rsidR="00C460B1">
        <w:rPr>
          <w:sz w:val="28"/>
        </w:rPr>
        <w:t xml:space="preserve">  </w:t>
      </w:r>
      <w:r w:rsidR="00480DA6">
        <w:rPr>
          <w:sz w:val="28"/>
        </w:rPr>
        <w:t>Az angol nyelv természetes a svéd mell</w:t>
      </w:r>
      <w:r w:rsidR="00D142A6">
        <w:rPr>
          <w:sz w:val="28"/>
        </w:rPr>
        <w:t>ett, szinte azzal egyenértékű. De e</w:t>
      </w:r>
      <w:r w:rsidR="00480DA6">
        <w:rPr>
          <w:sz w:val="28"/>
        </w:rPr>
        <w:t xml:space="preserve"> mellett választhatnak a tanulók még egy idegen nyelvet, ez itt a francia és a spanyol volt.</w:t>
      </w:r>
    </w:p>
    <w:p w:rsidR="00FC1E30" w:rsidRDefault="003E722D">
      <w:pPr>
        <w:rPr>
          <w:sz w:val="28"/>
        </w:rPr>
      </w:pPr>
      <w:r>
        <w:rPr>
          <w:noProof/>
          <w:sz w:val="28"/>
          <w:lang w:eastAsia="hu-H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63500</wp:posOffset>
            </wp:positionV>
            <wp:extent cx="2276475" cy="3022600"/>
            <wp:effectExtent l="0" t="114300" r="0" b="196850"/>
            <wp:wrapTight wrapText="bothSides">
              <wp:wrapPolygon edited="0">
                <wp:start x="15183" y="-817"/>
                <wp:lineTo x="6869" y="-408"/>
                <wp:lineTo x="362" y="545"/>
                <wp:lineTo x="904" y="7896"/>
                <wp:lineTo x="1808" y="16608"/>
                <wp:lineTo x="2711" y="23007"/>
                <wp:lineTo x="3434" y="23007"/>
                <wp:lineTo x="3615" y="23007"/>
                <wp:lineTo x="11387" y="20965"/>
                <wp:lineTo x="12653" y="20965"/>
                <wp:lineTo x="18437" y="19195"/>
                <wp:lineTo x="18437" y="16608"/>
                <wp:lineTo x="18256" y="14566"/>
                <wp:lineTo x="18256" y="14430"/>
                <wp:lineTo x="18075" y="12388"/>
                <wp:lineTo x="18075" y="12252"/>
                <wp:lineTo x="17895" y="10210"/>
                <wp:lineTo x="17895" y="10074"/>
                <wp:lineTo x="17714" y="8032"/>
                <wp:lineTo x="17714" y="7896"/>
                <wp:lineTo x="17533" y="5854"/>
                <wp:lineTo x="17533" y="5718"/>
                <wp:lineTo x="17352" y="3676"/>
                <wp:lineTo x="17352" y="1497"/>
                <wp:lineTo x="17172" y="-817"/>
                <wp:lineTo x="15183" y="-817"/>
              </wp:wrapPolygon>
            </wp:wrapTight>
            <wp:docPr id="3" name="Kép 3" descr="F:\Scandinavia\Jensen\IMG_69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candinavia\Jensen\IMG_69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ContrastingRightFacing"/>
                      <a:lightRig rig="threePt" dir="t"/>
                    </a:scene3d>
                    <a:sp3d>
                      <a:bevelT w="101600"/>
                      <a:bevelB/>
                    </a:sp3d>
                  </pic:spPr>
                </pic:pic>
              </a:graphicData>
            </a:graphic>
          </wp:anchor>
        </w:drawing>
      </w:r>
      <w:r w:rsidR="00D076B6">
        <w:rPr>
          <w:sz w:val="28"/>
        </w:rPr>
        <w:t xml:space="preserve">A fenntarthatóság </w:t>
      </w:r>
      <w:r w:rsidR="004053E3">
        <w:rPr>
          <w:sz w:val="28"/>
        </w:rPr>
        <w:t xml:space="preserve">nagyon szívügyem, ennek </w:t>
      </w:r>
      <w:r w:rsidR="00D076B6">
        <w:rPr>
          <w:sz w:val="28"/>
        </w:rPr>
        <w:t>nevében nagy figyelmet szenteltem a közétkeztetésnek. Svédországban az iskolai menza teljesen ingyenes mindenkinek és teljesen más, XXI. századi kritériumok vezetik. A gyerekek saját maguk szednek a felkínált, változatos</w:t>
      </w:r>
      <w:r w:rsidR="00D142A6">
        <w:rPr>
          <w:sz w:val="28"/>
        </w:rPr>
        <w:t>, egészséges ételekből – annyit és</w:t>
      </w:r>
      <w:r w:rsidR="00D076B6">
        <w:rPr>
          <w:sz w:val="28"/>
        </w:rPr>
        <w:t xml:space="preserve"> amennyit szeretnének. Sok zöldség, tápláló alapanyagok és szinte 0% az ételpazarlás.</w:t>
      </w:r>
    </w:p>
    <w:p w:rsidR="00162950" w:rsidRDefault="003E722D">
      <w:pPr>
        <w:rPr>
          <w:sz w:val="28"/>
        </w:rPr>
      </w:pPr>
      <w:r>
        <w:rPr>
          <w:noProof/>
          <w:sz w:val="28"/>
          <w:lang w:eastAsia="hu-H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-156845</wp:posOffset>
            </wp:positionV>
            <wp:extent cx="5762625" cy="1828800"/>
            <wp:effectExtent l="114300" t="0" r="85725" b="0"/>
            <wp:wrapTight wrapText="bothSides">
              <wp:wrapPolygon edited="0">
                <wp:start x="-428" y="0"/>
                <wp:lineTo x="71" y="20250"/>
                <wp:lineTo x="21421" y="20250"/>
                <wp:lineTo x="21493" y="18225"/>
                <wp:lineTo x="21493" y="18000"/>
                <wp:lineTo x="21564" y="14625"/>
                <wp:lineTo x="21564" y="14400"/>
                <wp:lineTo x="21636" y="11025"/>
                <wp:lineTo x="21636" y="10800"/>
                <wp:lineTo x="21707" y="7425"/>
                <wp:lineTo x="21707" y="7200"/>
                <wp:lineTo x="21779" y="3825"/>
                <wp:lineTo x="21779" y="3600"/>
                <wp:lineTo x="21921" y="225"/>
                <wp:lineTo x="21921" y="0"/>
                <wp:lineTo x="-428" y="0"/>
              </wp:wrapPolygon>
            </wp:wrapTight>
            <wp:docPr id="4" name="Kép 4" descr="F:\Scandinavia\Primary school\IMG_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candinavia\Primary school\IMG_6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Below"/>
                      <a:lightRig rig="threePt" dir="t"/>
                    </a:scene3d>
                    <a:sp3d>
                      <a:bevelT w="127000"/>
                    </a:sp3d>
                  </pic:spPr>
                </pic:pic>
              </a:graphicData>
            </a:graphic>
          </wp:anchor>
        </w:drawing>
      </w:r>
      <w:r w:rsidR="00D142A6">
        <w:rPr>
          <w:noProof/>
          <w:sz w:val="28"/>
          <w:lang w:eastAsia="hu-H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3091180</wp:posOffset>
            </wp:positionH>
            <wp:positionV relativeFrom="paragraph">
              <wp:posOffset>3205480</wp:posOffset>
            </wp:positionV>
            <wp:extent cx="2657475" cy="3533775"/>
            <wp:effectExtent l="0" t="76200" r="0" b="28575"/>
            <wp:wrapTight wrapText="bothSides">
              <wp:wrapPolygon edited="0">
                <wp:start x="19819" y="-466"/>
                <wp:lineTo x="774" y="116"/>
                <wp:lineTo x="774" y="21192"/>
                <wp:lineTo x="7742" y="21775"/>
                <wp:lineTo x="19819" y="21775"/>
                <wp:lineTo x="21523" y="21775"/>
                <wp:lineTo x="21523" y="-466"/>
                <wp:lineTo x="19819" y="-466"/>
              </wp:wrapPolygon>
            </wp:wrapTight>
            <wp:docPr id="6" name="Kép 6" descr="F:\Scandinavia\Primary school\IMG_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candinavia\Primary school\IMG_6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Left"/>
                      <a:lightRig rig="threePt" dir="t"/>
                    </a:scene3d>
                    <a:sp3d>
                      <a:bevelT w="127000"/>
                      <a:bevelB/>
                    </a:sp3d>
                  </pic:spPr>
                </pic:pic>
              </a:graphicData>
            </a:graphic>
          </wp:anchor>
        </w:drawing>
      </w:r>
      <w:r w:rsidR="00D142A6">
        <w:rPr>
          <w:noProof/>
          <w:sz w:val="28"/>
          <w:lang w:eastAsia="hu-H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3215005</wp:posOffset>
            </wp:positionV>
            <wp:extent cx="2647950" cy="3533775"/>
            <wp:effectExtent l="38100" t="76200" r="0" b="28575"/>
            <wp:wrapTight wrapText="bothSides">
              <wp:wrapPolygon edited="0">
                <wp:start x="-311" y="-466"/>
                <wp:lineTo x="-311" y="21775"/>
                <wp:lineTo x="1399" y="21775"/>
                <wp:lineTo x="13830" y="21775"/>
                <wp:lineTo x="20668" y="21192"/>
                <wp:lineTo x="20512" y="20028"/>
                <wp:lineTo x="20512" y="1514"/>
                <wp:lineTo x="20823" y="233"/>
                <wp:lineTo x="16006" y="-233"/>
                <wp:lineTo x="1399" y="-466"/>
                <wp:lineTo x="-311" y="-466"/>
              </wp:wrapPolygon>
            </wp:wrapTight>
            <wp:docPr id="5" name="Kép 5" descr="F:\Scandinavia\Primary school\IMG_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candinavia\Primary school\IMG_67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Right"/>
                      <a:lightRig rig="threePt" dir="t"/>
                    </a:scene3d>
                    <a:sp3d>
                      <a:bevelT w="127000"/>
                      <a:bevelB/>
                    </a:sp3d>
                  </pic:spPr>
                </pic:pic>
              </a:graphicData>
            </a:graphic>
          </wp:anchor>
        </w:drawing>
      </w:r>
      <w:r w:rsidR="00162950">
        <w:rPr>
          <w:sz w:val="28"/>
        </w:rPr>
        <w:t>Volt szerencsém egy délelőtti látogatást tenni Göteborg egyetlen nemzetközi általános iskolájába. Itt szinte mindenki külföldi, nincsenek svéd gyerekek. Az angol az elsődlegesen használt nyelv, de tanulnak svédül is</w:t>
      </w:r>
      <w:r w:rsidR="00D142A6">
        <w:rPr>
          <w:sz w:val="28"/>
        </w:rPr>
        <w:t xml:space="preserve"> heti egy órában</w:t>
      </w:r>
      <w:r w:rsidR="00162950">
        <w:rPr>
          <w:sz w:val="28"/>
        </w:rPr>
        <w:t>. Kellemes, modern környezet, kis létszámú csoportok és nagyon megértő, támogató közösség jellemzi az intézményt. Nagy hangsúlyt fektetnek a szociális nevelésre.</w:t>
      </w:r>
    </w:p>
    <w:p w:rsidR="00FE683D" w:rsidRDefault="008857F1">
      <w:pPr>
        <w:rPr>
          <w:sz w:val="28"/>
        </w:rPr>
      </w:pPr>
      <w:r>
        <w:rPr>
          <w:noProof/>
          <w:sz w:val="28"/>
          <w:lang w:eastAsia="hu-H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109855</wp:posOffset>
            </wp:positionV>
            <wp:extent cx="2762250" cy="2076450"/>
            <wp:effectExtent l="0" t="38100" r="0" b="0"/>
            <wp:wrapTight wrapText="bothSides">
              <wp:wrapPolygon edited="0">
                <wp:start x="17727" y="-396"/>
                <wp:lineTo x="745" y="198"/>
                <wp:lineTo x="745" y="21006"/>
                <wp:lineTo x="4171" y="21600"/>
                <wp:lineTo x="17727" y="21600"/>
                <wp:lineTo x="21600" y="21600"/>
                <wp:lineTo x="21600" y="-396"/>
                <wp:lineTo x="17727" y="-396"/>
              </wp:wrapPolygon>
            </wp:wrapTight>
            <wp:docPr id="7" name="Kép 7" descr="F:\Scandinavia\Göteborg\IMG_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candinavia\Göteborg\IMG_69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perspectiveLeft"/>
                      <a:lightRig rig="threePt" dir="t"/>
                    </a:scene3d>
                    <a:sp3d>
                      <a:bevelT w="127000"/>
                      <a:bevelB w="63500"/>
                    </a:sp3d>
                  </pic:spPr>
                </pic:pic>
              </a:graphicData>
            </a:graphic>
          </wp:anchor>
        </w:drawing>
      </w:r>
      <w:r>
        <w:rPr>
          <w:sz w:val="28"/>
        </w:rPr>
        <w:t>Göteborg Svédország második legnagyobb városa. Nagyon sok iskola közel vannak egymáshoz, szinte egy körzetben. Íme</w:t>
      </w:r>
      <w:r w:rsidR="00FE683D">
        <w:rPr>
          <w:sz w:val="28"/>
        </w:rPr>
        <w:t>,</w:t>
      </w:r>
      <w:r>
        <w:rPr>
          <w:sz w:val="28"/>
        </w:rPr>
        <w:t xml:space="preserve"> egy másik, kisebb, csak alsó tagozatosoknak szolgáló </w:t>
      </w:r>
      <w:r w:rsidR="00DE527D">
        <w:rPr>
          <w:sz w:val="28"/>
        </w:rPr>
        <w:t>iskolaépület</w:t>
      </w:r>
      <w:r w:rsidR="00D142A6">
        <w:rPr>
          <w:sz w:val="28"/>
        </w:rPr>
        <w:t xml:space="preserve"> és a sportudvara</w:t>
      </w:r>
      <w:r w:rsidR="00DE527D">
        <w:rPr>
          <w:sz w:val="28"/>
        </w:rPr>
        <w:t>.</w:t>
      </w:r>
    </w:p>
    <w:p w:rsidR="0027533B" w:rsidRDefault="0027533B">
      <w:pPr>
        <w:rPr>
          <w:b/>
          <w:sz w:val="28"/>
        </w:rPr>
      </w:pPr>
    </w:p>
    <w:p w:rsidR="00B12452" w:rsidRDefault="0027533B">
      <w:pPr>
        <w:rPr>
          <w:sz w:val="28"/>
        </w:rPr>
      </w:pPr>
      <w:r>
        <w:rPr>
          <w:b/>
          <w:noProof/>
          <w:sz w:val="28"/>
          <w:lang w:eastAsia="hu-H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-99695</wp:posOffset>
            </wp:positionV>
            <wp:extent cx="3943350" cy="2959100"/>
            <wp:effectExtent l="0" t="228600" r="0" b="165100"/>
            <wp:wrapSquare wrapText="bothSides"/>
            <wp:docPr id="8" name="Kép 8" descr="F:\Scandinavia\Göteborg\IMG_6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candinavia\Göteborg\IMG_68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isometricOffAxis1Right"/>
                      <a:lightRig rig="threePt" dir="t"/>
                    </a:scene3d>
                    <a:sp3d>
                      <a:bevelT w="127000"/>
                      <a:bevelB w="114300"/>
                    </a:sp3d>
                  </pic:spPr>
                </pic:pic>
              </a:graphicData>
            </a:graphic>
          </wp:anchor>
        </w:drawing>
      </w:r>
      <w:r w:rsidR="00B12452" w:rsidRPr="009425F9">
        <w:rPr>
          <w:b/>
          <w:sz w:val="28"/>
        </w:rPr>
        <w:t>Göteborgi kalandozások</w:t>
      </w:r>
      <w:r w:rsidR="00B12452">
        <w:rPr>
          <w:sz w:val="28"/>
        </w:rPr>
        <w:t>:</w:t>
      </w:r>
      <w:r w:rsidR="007B0F49">
        <w:rPr>
          <w:sz w:val="28"/>
        </w:rPr>
        <w:t xml:space="preserve"> </w:t>
      </w:r>
    </w:p>
    <w:p w:rsidR="007B0F49" w:rsidRDefault="007B0F49">
      <w:pPr>
        <w:rPr>
          <w:sz w:val="28"/>
        </w:rPr>
      </w:pPr>
    </w:p>
    <w:p w:rsidR="007B0F49" w:rsidRDefault="007B0F49">
      <w:pPr>
        <w:rPr>
          <w:sz w:val="28"/>
        </w:rPr>
      </w:pPr>
    </w:p>
    <w:p w:rsidR="007B0F49" w:rsidRDefault="007B0F49">
      <w:pPr>
        <w:rPr>
          <w:sz w:val="28"/>
        </w:rPr>
      </w:pPr>
    </w:p>
    <w:p w:rsidR="007B0F49" w:rsidRDefault="007B0F49">
      <w:pPr>
        <w:rPr>
          <w:sz w:val="28"/>
        </w:rPr>
      </w:pPr>
    </w:p>
    <w:p w:rsidR="007B0F49" w:rsidRDefault="007B0F49">
      <w:pPr>
        <w:rPr>
          <w:sz w:val="28"/>
        </w:rPr>
      </w:pPr>
    </w:p>
    <w:p w:rsidR="00847ADF" w:rsidRDefault="007B0F49">
      <w:pPr>
        <w:rPr>
          <w:sz w:val="28"/>
        </w:rPr>
      </w:pPr>
      <w:r>
        <w:rPr>
          <w:noProof/>
          <w:sz w:val="28"/>
          <w:lang w:eastAsia="hu-H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69850</wp:posOffset>
            </wp:positionV>
            <wp:extent cx="3933825" cy="2952750"/>
            <wp:effectExtent l="0" t="228600" r="0" b="152400"/>
            <wp:wrapTight wrapText="bothSides">
              <wp:wrapPolygon edited="0">
                <wp:start x="941" y="-1672"/>
                <wp:lineTo x="941" y="18952"/>
                <wp:lineTo x="7740" y="20625"/>
                <wp:lineTo x="9728" y="20625"/>
                <wp:lineTo x="9728" y="20764"/>
                <wp:lineTo x="19769" y="22715"/>
                <wp:lineTo x="20188" y="22715"/>
                <wp:lineTo x="20815" y="22715"/>
                <wp:lineTo x="20920" y="2230"/>
                <wp:lineTo x="17050" y="1115"/>
                <wp:lineTo x="1464" y="-1672"/>
                <wp:lineTo x="941" y="-1672"/>
              </wp:wrapPolygon>
            </wp:wrapTight>
            <wp:docPr id="9" name="Kép 9" descr="F:\Scandinavia\Göteborg\IMG_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Scandinavia\Göteborg\IMG_67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isometricOffAxis2Left"/>
                      <a:lightRig rig="threePt" dir="t"/>
                    </a:scene3d>
                    <a:sp3d>
                      <a:bevelT w="127000"/>
                      <a:bevelB/>
                    </a:sp3d>
                  </pic:spPr>
                </pic:pic>
              </a:graphicData>
            </a:graphic>
          </wp:anchor>
        </w:drawing>
      </w:r>
      <w:r w:rsidR="00847ADF">
        <w:rPr>
          <w:sz w:val="28"/>
        </w:rPr>
        <w:t xml:space="preserve">A kikötő és </w:t>
      </w:r>
      <w:r w:rsidR="00847ADF" w:rsidRPr="000A2026">
        <w:rPr>
          <w:b/>
          <w:i/>
          <w:sz w:val="28"/>
        </w:rPr>
        <w:t>Köpstadsö</w:t>
      </w:r>
      <w:r w:rsidR="00847ADF">
        <w:rPr>
          <w:sz w:val="28"/>
        </w:rPr>
        <w:t xml:space="preserve"> szigete, ami egy a több szász kisebb-nagyobb sziget közül Göteborg környékén.</w:t>
      </w:r>
    </w:p>
    <w:p w:rsidR="007B0F49" w:rsidRDefault="007B0F49">
      <w:pPr>
        <w:rPr>
          <w:sz w:val="28"/>
        </w:rPr>
      </w:pPr>
    </w:p>
    <w:p w:rsidR="007B0F49" w:rsidRDefault="0027533B">
      <w:pPr>
        <w:rPr>
          <w:sz w:val="28"/>
        </w:rPr>
      </w:pPr>
      <w:r>
        <w:rPr>
          <w:noProof/>
          <w:sz w:val="28"/>
          <w:lang w:eastAsia="hu-H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348615</wp:posOffset>
            </wp:positionV>
            <wp:extent cx="3943350" cy="2952750"/>
            <wp:effectExtent l="0" t="228600" r="0" b="152400"/>
            <wp:wrapTight wrapText="bothSides">
              <wp:wrapPolygon edited="0">
                <wp:start x="19930" y="-1672"/>
                <wp:lineTo x="4591" y="1115"/>
                <wp:lineTo x="626" y="2090"/>
                <wp:lineTo x="626" y="22715"/>
                <wp:lineTo x="1252" y="22715"/>
                <wp:lineTo x="1670" y="22715"/>
                <wp:lineTo x="11687" y="20764"/>
                <wp:lineTo x="11687" y="20625"/>
                <wp:lineTo x="13670" y="20625"/>
                <wp:lineTo x="20452" y="18952"/>
                <wp:lineTo x="20452" y="-1672"/>
                <wp:lineTo x="19930" y="-1672"/>
              </wp:wrapPolygon>
            </wp:wrapTight>
            <wp:docPr id="10" name="Kép 1" descr="F:\Scandinavia\Universeum\IMG_6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dinavia\Universeum\IMG_6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isometricOffAxis1Right"/>
                      <a:lightRig rig="threePt" dir="t"/>
                    </a:scene3d>
                    <a:sp3d>
                      <a:bevelT w="127000"/>
                      <a:bevelB/>
                    </a:sp3d>
                  </pic:spPr>
                </pic:pic>
              </a:graphicData>
            </a:graphic>
          </wp:anchor>
        </w:drawing>
      </w:r>
    </w:p>
    <w:p w:rsidR="007B0F49" w:rsidRDefault="007B0F49">
      <w:pPr>
        <w:rPr>
          <w:sz w:val="28"/>
        </w:rPr>
      </w:pPr>
    </w:p>
    <w:p w:rsidR="000A2026" w:rsidRDefault="000A2026">
      <w:pPr>
        <w:rPr>
          <w:sz w:val="28"/>
        </w:rPr>
      </w:pPr>
      <w:r>
        <w:rPr>
          <w:sz w:val="28"/>
        </w:rPr>
        <w:t xml:space="preserve">Az </w:t>
      </w:r>
      <w:r>
        <w:rPr>
          <w:b/>
          <w:i/>
          <w:sz w:val="28"/>
        </w:rPr>
        <w:t>Universeu</w:t>
      </w:r>
      <w:r w:rsidRPr="000A2026">
        <w:rPr>
          <w:b/>
          <w:i/>
          <w:sz w:val="28"/>
        </w:rPr>
        <w:t>m</w:t>
      </w:r>
      <w:r>
        <w:rPr>
          <w:sz w:val="28"/>
        </w:rPr>
        <w:t xml:space="preserve">, ami terrárium, akvárium, botanikus kert és svéd „Csodák Palotája” is egyben. </w:t>
      </w:r>
    </w:p>
    <w:p w:rsidR="000A2026" w:rsidRDefault="000A2026">
      <w:pPr>
        <w:rPr>
          <w:sz w:val="28"/>
        </w:rPr>
      </w:pPr>
    </w:p>
    <w:p w:rsidR="00FE683D" w:rsidRPr="006B4FBF" w:rsidRDefault="007B0F49">
      <w:pPr>
        <w:rPr>
          <w:sz w:val="28"/>
        </w:rPr>
      </w:pPr>
      <w:r>
        <w:rPr>
          <w:sz w:val="28"/>
        </w:rPr>
        <w:t>Kollégáimnak és tanítványaimnak személyes</w:t>
      </w:r>
      <w:r w:rsidR="006B4FBF">
        <w:rPr>
          <w:sz w:val="28"/>
        </w:rPr>
        <w:t>en és online is beszámoltam</w:t>
      </w:r>
      <w:r>
        <w:rPr>
          <w:sz w:val="28"/>
        </w:rPr>
        <w:t xml:space="preserve"> hazautazásom után és igyekeztem néhány haszn</w:t>
      </w:r>
      <w:r w:rsidR="006B4FBF">
        <w:rPr>
          <w:sz w:val="28"/>
        </w:rPr>
        <w:t xml:space="preserve">álható, azonnal megvalósítható </w:t>
      </w:r>
      <w:r>
        <w:rPr>
          <w:sz w:val="28"/>
        </w:rPr>
        <w:t>ötletet beépíteni a tanóráimba.</w:t>
      </w:r>
      <w:r w:rsidR="006B4FBF">
        <w:rPr>
          <w:sz w:val="28"/>
        </w:rPr>
        <w:t xml:space="preserve"> Mindenki nagy érdeklődéssel hallgatott és kérdezhetett is, </w:t>
      </w:r>
      <w:r w:rsidR="002F1B39">
        <w:rPr>
          <w:sz w:val="28"/>
        </w:rPr>
        <w:t>a gyerekeket különösen érdekelték</w:t>
      </w:r>
      <w:r w:rsidR="006B4FBF">
        <w:rPr>
          <w:sz w:val="28"/>
        </w:rPr>
        <w:t xml:space="preserve"> az iskolák közötti különbségek, hasonlóságok.</w:t>
      </w:r>
    </w:p>
    <w:sectPr w:rsidR="00FE683D" w:rsidRPr="006B4FBF" w:rsidSect="002C2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742CC" w:rsidRDefault="002742CC" w:rsidP="00FE683D">
      <w:pPr>
        <w:spacing w:after="0" w:line="240" w:lineRule="auto"/>
      </w:pPr>
      <w:r>
        <w:separator/>
      </w:r>
    </w:p>
  </w:endnote>
  <w:endnote w:type="continuationSeparator" w:id="0">
    <w:p w:rsidR="002742CC" w:rsidRDefault="002742CC" w:rsidP="00FE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742CC" w:rsidRDefault="002742CC" w:rsidP="00FE683D">
      <w:pPr>
        <w:spacing w:after="0" w:line="240" w:lineRule="auto"/>
      </w:pPr>
      <w:r>
        <w:separator/>
      </w:r>
    </w:p>
  </w:footnote>
  <w:footnote w:type="continuationSeparator" w:id="0">
    <w:p w:rsidR="002742CC" w:rsidRDefault="002742CC" w:rsidP="00FE6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FB"/>
    <w:rsid w:val="00041EF7"/>
    <w:rsid w:val="000A1262"/>
    <w:rsid w:val="000A2026"/>
    <w:rsid w:val="00162950"/>
    <w:rsid w:val="00214171"/>
    <w:rsid w:val="002742CC"/>
    <w:rsid w:val="0027533B"/>
    <w:rsid w:val="002C2A44"/>
    <w:rsid w:val="002F1B39"/>
    <w:rsid w:val="003E722D"/>
    <w:rsid w:val="004053E3"/>
    <w:rsid w:val="00480DA6"/>
    <w:rsid w:val="00631268"/>
    <w:rsid w:val="006B4FBF"/>
    <w:rsid w:val="007B0F49"/>
    <w:rsid w:val="00847ADF"/>
    <w:rsid w:val="0086362A"/>
    <w:rsid w:val="008857F1"/>
    <w:rsid w:val="00925FB8"/>
    <w:rsid w:val="009425F9"/>
    <w:rsid w:val="00A500D1"/>
    <w:rsid w:val="00A670FB"/>
    <w:rsid w:val="00B12452"/>
    <w:rsid w:val="00C460B1"/>
    <w:rsid w:val="00D076B6"/>
    <w:rsid w:val="00D142A6"/>
    <w:rsid w:val="00D800C7"/>
    <w:rsid w:val="00DA1377"/>
    <w:rsid w:val="00DE527D"/>
    <w:rsid w:val="00E3323E"/>
    <w:rsid w:val="00E36302"/>
    <w:rsid w:val="00EB54EE"/>
    <w:rsid w:val="00FC1E30"/>
    <w:rsid w:val="00FE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9199C-0F10-4CCC-A63F-E2946B00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A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67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70F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FE6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E683D"/>
  </w:style>
  <w:style w:type="paragraph" w:styleId="llb">
    <w:name w:val="footer"/>
    <w:basedOn w:val="Norml"/>
    <w:link w:val="llbChar"/>
    <w:uiPriority w:val="99"/>
    <w:semiHidden/>
    <w:unhideWhenUsed/>
    <w:rsid w:val="00FE6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E6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Hajnalka Harangozó</cp:lastModifiedBy>
  <cp:revision>2</cp:revision>
  <dcterms:created xsi:type="dcterms:W3CDTF">2026-07-20T10:21:00Z</dcterms:created>
  <dcterms:modified xsi:type="dcterms:W3CDTF">2026-07-20T10:21:00Z</dcterms:modified>
</cp:coreProperties>
</file>